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C5" w:rsidRDefault="00777E04">
      <w:pPr>
        <w:tabs>
          <w:tab w:val="left" w:pos="6727"/>
        </w:tabs>
        <w:spacing w:after="0"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466"/>
      </w:tblGrid>
      <w:tr w:rsidR="00A401C5" w:rsidTr="000D2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1C5" w:rsidRDefault="00777E04">
            <w:pPr>
              <w:spacing w:before="120" w:after="120" w:line="240" w:lineRule="auto"/>
            </w:pPr>
            <w:r>
              <w:rPr>
                <w:rFonts w:ascii="Avenir Light" w:eastAsia="Avenir Light" w:hAnsi="Avenir Light" w:cs="Avenir Light"/>
                <w:b/>
                <w:sz w:val="20"/>
              </w:rPr>
              <w:t xml:space="preserve">Name(s):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1C5" w:rsidRDefault="00777E04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     </w:t>
            </w:r>
          </w:p>
          <w:p w:rsidR="00A401C5" w:rsidRDefault="00777E04">
            <w:pPr>
              <w:spacing w:before="120" w:after="120" w:line="240" w:lineRule="auto"/>
              <w:jc w:val="right"/>
            </w:pPr>
            <w:r>
              <w:rPr>
                <w:rFonts w:ascii="Avenir Light" w:eastAsia="Avenir Light" w:hAnsi="Avenir Light" w:cs="Avenir Light"/>
                <w:sz w:val="20"/>
              </w:rPr>
              <w:t>(max 300 characters including spaces)</w:t>
            </w:r>
          </w:p>
        </w:tc>
      </w:tr>
      <w:tr w:rsidR="00A401C5" w:rsidTr="000D2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1C5" w:rsidRDefault="00A401C5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A401C5" w:rsidTr="000D2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1C5" w:rsidRDefault="00777E04">
            <w:pPr>
              <w:spacing w:before="120" w:after="120" w:line="240" w:lineRule="auto"/>
            </w:pPr>
            <w:r>
              <w:rPr>
                <w:rFonts w:ascii="Avenir Light" w:eastAsia="Avenir Light" w:hAnsi="Avenir Light" w:cs="Avenir Light"/>
                <w:b/>
                <w:sz w:val="20"/>
              </w:rPr>
              <w:t xml:space="preserve">Organisation: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1C5" w:rsidRDefault="00777E04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     </w:t>
            </w:r>
          </w:p>
          <w:p w:rsidR="00A401C5" w:rsidRDefault="00A401C5">
            <w:pPr>
              <w:spacing w:before="120" w:after="120" w:line="240" w:lineRule="auto"/>
              <w:rPr>
                <w:rFonts w:ascii="Avenir Light" w:eastAsia="Avenir Light" w:hAnsi="Avenir Light" w:cs="Avenir Light"/>
                <w:sz w:val="20"/>
              </w:rPr>
            </w:pPr>
          </w:p>
          <w:p w:rsidR="00A401C5" w:rsidRDefault="00777E04">
            <w:pPr>
              <w:spacing w:before="120" w:after="120" w:line="240" w:lineRule="auto"/>
              <w:jc w:val="right"/>
            </w:pPr>
            <w:r>
              <w:rPr>
                <w:rFonts w:ascii="Avenir Light" w:eastAsia="Avenir Light" w:hAnsi="Avenir Light" w:cs="Avenir Light"/>
                <w:sz w:val="20"/>
              </w:rPr>
              <w:t>(max 300 characters including spaces)</w:t>
            </w:r>
          </w:p>
        </w:tc>
      </w:tr>
      <w:tr w:rsidR="00A401C5" w:rsidTr="000D2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1C5" w:rsidRDefault="00A401C5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A401C5" w:rsidTr="000D2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1C5" w:rsidRDefault="00777E04">
            <w:pPr>
              <w:spacing w:before="120" w:after="120" w:line="240" w:lineRule="auto"/>
            </w:pPr>
            <w:r>
              <w:rPr>
                <w:rFonts w:ascii="Avenir Light" w:eastAsia="Avenir Light" w:hAnsi="Avenir Light" w:cs="Avenir Light"/>
                <w:b/>
                <w:sz w:val="20"/>
              </w:rPr>
              <w:t xml:space="preserve">Abstract Title: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1C5" w:rsidRDefault="00777E04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     </w:t>
            </w:r>
          </w:p>
          <w:p w:rsidR="00A401C5" w:rsidRDefault="00A401C5">
            <w:pPr>
              <w:spacing w:before="120" w:after="120" w:line="240" w:lineRule="auto"/>
              <w:rPr>
                <w:rFonts w:ascii="Avenir Light" w:eastAsia="Avenir Light" w:hAnsi="Avenir Light" w:cs="Avenir Light"/>
                <w:sz w:val="20"/>
              </w:rPr>
            </w:pPr>
          </w:p>
          <w:p w:rsidR="00A401C5" w:rsidRDefault="00777E04">
            <w:pPr>
              <w:spacing w:before="120" w:after="120" w:line="240" w:lineRule="auto"/>
              <w:jc w:val="right"/>
            </w:pPr>
            <w:r>
              <w:rPr>
                <w:rFonts w:ascii="Avenir Light" w:eastAsia="Avenir Light" w:hAnsi="Avenir Light" w:cs="Avenir Light"/>
                <w:sz w:val="20"/>
              </w:rPr>
              <w:t>(max 300 characters including spaces)</w:t>
            </w:r>
          </w:p>
        </w:tc>
      </w:tr>
      <w:tr w:rsidR="00A401C5" w:rsidTr="000D2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1C5" w:rsidRDefault="00A401C5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A401C5" w:rsidTr="000D2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1C5" w:rsidRDefault="00777E04">
            <w:pPr>
              <w:spacing w:before="120" w:after="120" w:line="240" w:lineRule="auto"/>
            </w:pPr>
            <w:r>
              <w:rPr>
                <w:rFonts w:ascii="Avenir Light" w:eastAsia="Avenir Light" w:hAnsi="Avenir Light" w:cs="Avenir Light"/>
                <w:b/>
                <w:sz w:val="20"/>
              </w:rPr>
              <w:t xml:space="preserve">3 Key words: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1C5" w:rsidRDefault="00777E04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     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A401C5" w:rsidRDefault="00A401C5">
            <w:pPr>
              <w:spacing w:before="120" w:after="120" w:line="240" w:lineRule="auto"/>
              <w:rPr>
                <w:rFonts w:ascii="Avenir Light" w:eastAsia="Avenir Light" w:hAnsi="Avenir Light" w:cs="Avenir Light"/>
                <w:sz w:val="20"/>
              </w:rPr>
            </w:pPr>
          </w:p>
          <w:p w:rsidR="00A401C5" w:rsidRDefault="00777E04">
            <w:pPr>
              <w:spacing w:before="120" w:after="120" w:line="240" w:lineRule="auto"/>
              <w:jc w:val="right"/>
            </w:pPr>
            <w:r>
              <w:rPr>
                <w:rFonts w:ascii="Avenir Light" w:eastAsia="Avenir Light" w:hAnsi="Avenir Light" w:cs="Avenir Light"/>
                <w:sz w:val="20"/>
              </w:rPr>
              <w:t>(max 100 characters including spaces)</w:t>
            </w:r>
          </w:p>
        </w:tc>
      </w:tr>
      <w:tr w:rsidR="00A401C5" w:rsidTr="000D2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1C5" w:rsidRDefault="00A401C5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A401C5" w:rsidTr="000D2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1C5" w:rsidRDefault="00777E04">
            <w:pPr>
              <w:spacing w:before="120" w:after="120" w:line="240" w:lineRule="auto"/>
            </w:pPr>
            <w:r>
              <w:rPr>
                <w:rFonts w:ascii="Avenir Light" w:eastAsia="Avenir Light" w:hAnsi="Avenir Light" w:cs="Avenir Light"/>
                <w:b/>
                <w:sz w:val="20"/>
              </w:rPr>
              <w:t xml:space="preserve">Background: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1C5" w:rsidRDefault="00777E04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     </w:t>
            </w:r>
          </w:p>
          <w:p w:rsidR="00A401C5" w:rsidRDefault="00A401C5">
            <w:pPr>
              <w:spacing w:before="120" w:after="120" w:line="240" w:lineRule="auto"/>
              <w:rPr>
                <w:rFonts w:ascii="Avenir Light" w:eastAsia="Avenir Light" w:hAnsi="Avenir Light" w:cs="Avenir Light"/>
                <w:sz w:val="20"/>
              </w:rPr>
            </w:pPr>
          </w:p>
          <w:p w:rsidR="00A401C5" w:rsidRDefault="00777E04">
            <w:pPr>
              <w:spacing w:before="120" w:after="120" w:line="240" w:lineRule="auto"/>
              <w:jc w:val="right"/>
            </w:pPr>
            <w:r>
              <w:rPr>
                <w:rFonts w:ascii="Avenir Light" w:eastAsia="Avenir Light" w:hAnsi="Avenir Light" w:cs="Avenir Light"/>
                <w:sz w:val="20"/>
              </w:rPr>
              <w:t>(max 1000 characters including spaces)</w:t>
            </w:r>
          </w:p>
        </w:tc>
        <w:bookmarkStart w:id="0" w:name="_GoBack"/>
        <w:bookmarkEnd w:id="0"/>
      </w:tr>
      <w:tr w:rsidR="00A401C5" w:rsidTr="000D2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1C5" w:rsidRDefault="00A401C5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A401C5" w:rsidTr="000D2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1C5" w:rsidRDefault="00777E04">
            <w:pPr>
              <w:spacing w:before="120" w:after="120" w:line="240" w:lineRule="auto"/>
            </w:pPr>
            <w:r>
              <w:rPr>
                <w:rFonts w:ascii="Avenir Light" w:eastAsia="Avenir Light" w:hAnsi="Avenir Light" w:cs="Avenir Light"/>
                <w:b/>
                <w:sz w:val="20"/>
              </w:rPr>
              <w:t xml:space="preserve">Implications for Practice: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1C5" w:rsidRDefault="00777E04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     </w:t>
            </w:r>
          </w:p>
          <w:p w:rsidR="00A401C5" w:rsidRDefault="00A401C5">
            <w:pPr>
              <w:spacing w:before="120" w:after="120" w:line="240" w:lineRule="auto"/>
              <w:rPr>
                <w:rFonts w:ascii="Avenir Light" w:eastAsia="Avenir Light" w:hAnsi="Avenir Light" w:cs="Avenir Light"/>
                <w:sz w:val="20"/>
              </w:rPr>
            </w:pPr>
          </w:p>
          <w:p w:rsidR="00A401C5" w:rsidRDefault="00777E04">
            <w:pPr>
              <w:spacing w:before="120" w:after="120" w:line="240" w:lineRule="auto"/>
              <w:jc w:val="right"/>
            </w:pPr>
            <w:r>
              <w:rPr>
                <w:rFonts w:ascii="Avenir Light" w:eastAsia="Avenir Light" w:hAnsi="Avenir Light" w:cs="Avenir Light"/>
                <w:sz w:val="20"/>
              </w:rPr>
              <w:t>(max 1000 characters including spaces)</w:t>
            </w:r>
          </w:p>
        </w:tc>
      </w:tr>
      <w:tr w:rsidR="00A401C5" w:rsidTr="000D262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1C5" w:rsidRDefault="00A401C5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A401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1C5" w:rsidRDefault="000D2621">
            <w:pPr>
              <w:spacing w:before="120" w:after="120" w:line="240" w:lineRule="auto"/>
            </w:pPr>
            <w:r>
              <w:rPr>
                <w:rFonts w:ascii="Avenir Light" w:eastAsia="Avenir Light" w:hAnsi="Avenir Light" w:cs="Avenir Light"/>
                <w:b/>
                <w:sz w:val="20"/>
              </w:rPr>
              <w:t>Referenc</w:t>
            </w:r>
            <w:r w:rsidR="00777E04">
              <w:rPr>
                <w:rFonts w:ascii="Avenir Light" w:eastAsia="Avenir Light" w:hAnsi="Avenir Light" w:cs="Avenir Light"/>
                <w:b/>
                <w:sz w:val="20"/>
              </w:rPr>
              <w:t>es: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01C5" w:rsidRDefault="00777E04">
            <w:pPr>
              <w:spacing w:before="120" w:after="12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          </w:t>
            </w:r>
          </w:p>
          <w:p w:rsidR="00A401C5" w:rsidRDefault="00777E04">
            <w:pPr>
              <w:spacing w:before="120" w:after="120" w:line="240" w:lineRule="auto"/>
              <w:jc w:val="right"/>
            </w:pPr>
            <w:r>
              <w:rPr>
                <w:rFonts w:ascii="Avenir Light" w:eastAsia="Avenir Light" w:hAnsi="Avenir Light" w:cs="Avenir Light"/>
                <w:sz w:val="20"/>
              </w:rPr>
              <w:t>(max 3 references, 600 characters including spaces)</w:t>
            </w:r>
          </w:p>
        </w:tc>
      </w:tr>
    </w:tbl>
    <w:p w:rsidR="00A401C5" w:rsidRDefault="00A401C5">
      <w:pPr>
        <w:spacing w:after="0" w:line="240" w:lineRule="auto"/>
        <w:rPr>
          <w:rFonts w:ascii="Avenir Book" w:eastAsia="Avenir Book" w:hAnsi="Avenir Book" w:cs="Avenir Book"/>
          <w:sz w:val="10"/>
        </w:rPr>
      </w:pPr>
    </w:p>
    <w:sectPr w:rsidR="00A401C5" w:rsidSect="000D262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E04" w:rsidRDefault="00777E04" w:rsidP="000D2621">
      <w:pPr>
        <w:spacing w:after="0" w:line="240" w:lineRule="auto"/>
      </w:pPr>
      <w:r>
        <w:separator/>
      </w:r>
    </w:p>
  </w:endnote>
  <w:endnote w:type="continuationSeparator" w:id="0">
    <w:p w:rsidR="00777E04" w:rsidRDefault="00777E04" w:rsidP="000D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ight">
    <w:altName w:val="Times New Roman"/>
    <w:charset w:val="4D"/>
    <w:family w:val="swiss"/>
    <w:pitch w:val="variable"/>
    <w:sig w:usb0="00000001" w:usb1="5000204A" w:usb2="00000000" w:usb3="00000000" w:csb0="0000009B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E04" w:rsidRDefault="00777E04" w:rsidP="000D2621">
      <w:pPr>
        <w:spacing w:after="0" w:line="240" w:lineRule="auto"/>
      </w:pPr>
      <w:r>
        <w:separator/>
      </w:r>
    </w:p>
  </w:footnote>
  <w:footnote w:type="continuationSeparator" w:id="0">
    <w:p w:rsidR="00777E04" w:rsidRDefault="00777E04" w:rsidP="000D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21" w:rsidRPr="000D2621" w:rsidRDefault="000D2621" w:rsidP="000D2621">
    <w:pPr>
      <w:pStyle w:val="Heading1"/>
      <w:spacing w:before="0"/>
      <w:jc w:val="center"/>
      <w:rPr>
        <w:rFonts w:asciiTheme="minorHAnsi" w:hAnsiTheme="minorHAnsi"/>
        <w:sz w:val="4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374.25pt;margin-top:-26.4pt;width:178.9pt;height:49.9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color="white [3212]">
          <v:textbox style="mso-next-textbox:#Text Box 2;mso-fit-shape-to-text:t">
            <w:txbxContent>
              <w:p w:rsidR="000D2621" w:rsidRDefault="000D2621" w:rsidP="000D2621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043B4124" wp14:editId="703EC463">
                      <wp:extent cx="1654810" cy="418194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noeccn logo (2)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87607" cy="42648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0D2621">
      <w:rPr>
        <w:rFonts w:asciiTheme="minorHAnsi" w:hAnsiTheme="minorHAnsi"/>
        <w:sz w:val="40"/>
      </w:rPr>
      <w:t>Abstract Submission Form</w:t>
    </w:r>
  </w:p>
  <w:p w:rsidR="000D2621" w:rsidRPr="000D2621" w:rsidRDefault="000D2621" w:rsidP="000D2621">
    <w:pPr>
      <w:pStyle w:val="Heading2"/>
      <w:jc w:val="center"/>
      <w:rPr>
        <w:rFonts w:asciiTheme="minorHAnsi" w:hAnsiTheme="minorHAnsi"/>
      </w:rPr>
    </w:pPr>
    <w:r w:rsidRPr="000D2621">
      <w:rPr>
        <w:rFonts w:asciiTheme="minorHAnsi" w:hAnsiTheme="minorHAnsi"/>
      </w:rPr>
      <w:t>North of England Critical Care Network</w:t>
    </w:r>
  </w:p>
  <w:p w:rsidR="000D2621" w:rsidRPr="000D2621" w:rsidRDefault="000D2621" w:rsidP="000D2621">
    <w:pPr>
      <w:pStyle w:val="Heading2"/>
      <w:jc w:val="center"/>
      <w:rPr>
        <w:rFonts w:asciiTheme="minorHAnsi" w:hAnsiTheme="minorHAnsi"/>
      </w:rPr>
    </w:pPr>
    <w:r w:rsidRPr="000D2621">
      <w:rPr>
        <w:rFonts w:asciiTheme="minorHAnsi" w:hAnsiTheme="minorHAnsi"/>
      </w:rPr>
      <w:t>Annual Conference</w:t>
    </w:r>
  </w:p>
  <w:p w:rsidR="000D2621" w:rsidRPr="000D2621" w:rsidRDefault="000D2621" w:rsidP="000D2621">
    <w:pPr>
      <w:pStyle w:val="Heading2"/>
      <w:jc w:val="center"/>
      <w:rPr>
        <w:rFonts w:asciiTheme="minorHAnsi" w:hAnsiTheme="minorHAnsi"/>
      </w:rPr>
    </w:pPr>
    <w:r w:rsidRPr="000D2621">
      <w:rPr>
        <w:rFonts w:asciiTheme="minorHAnsi" w:hAnsiTheme="minorHAnsi"/>
      </w:rPr>
      <w:t>11th October, 2024</w:t>
    </w:r>
  </w:p>
  <w:p w:rsidR="000D2621" w:rsidRDefault="000D2621" w:rsidP="000D2621">
    <w:pPr>
      <w:jc w:val="center"/>
    </w:pPr>
  </w:p>
  <w:p w:rsidR="000D2621" w:rsidRDefault="000D2621" w:rsidP="000D2621">
    <w:pPr>
      <w:spacing w:after="0"/>
      <w:jc w:val="center"/>
    </w:pPr>
    <w:r>
      <w:t>Please submit your abstract to:</w:t>
    </w:r>
  </w:p>
  <w:p w:rsidR="000D2621" w:rsidRDefault="000D2621" w:rsidP="000D2621">
    <w:pPr>
      <w:spacing w:after="0"/>
      <w:jc w:val="center"/>
    </w:pPr>
    <w:hyperlink r:id="rId2" w:history="1">
      <w:r w:rsidRPr="00933057">
        <w:rPr>
          <w:rStyle w:val="Hyperlink"/>
        </w:rPr>
        <w:t>Jan.malone@northumbria-healthcare.nhs.uk</w:t>
      </w:r>
    </w:hyperlink>
    <w:r>
      <w:t xml:space="preserve"> or </w:t>
    </w:r>
    <w:hyperlink r:id="rId3" w:history="1">
      <w:r w:rsidRPr="00933057">
        <w:rPr>
          <w:rStyle w:val="Hyperlink"/>
        </w:rPr>
        <w:t>Sarah.gray13@nhs.net</w:t>
      </w:r>
    </w:hyperlink>
  </w:p>
  <w:p w:rsidR="000D2621" w:rsidRPr="000D2621" w:rsidRDefault="000D2621" w:rsidP="000D2621">
    <w:pPr>
      <w:jc w:val="center"/>
    </w:pPr>
    <w:r>
      <w:t>By 11</w:t>
    </w:r>
    <w:r w:rsidRPr="000D2621">
      <w:rPr>
        <w:vertAlign w:val="superscript"/>
      </w:rPr>
      <w:t>th</w:t>
    </w:r>
    <w:r>
      <w:t xml:space="preserve"> September,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01C5"/>
    <w:rsid w:val="000D2621"/>
    <w:rsid w:val="00777E04"/>
    <w:rsid w:val="00A4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306B3C"/>
  <w15:docId w15:val="{D352B37E-F856-4F65-AF6D-BCA6C681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2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621"/>
  </w:style>
  <w:style w:type="paragraph" w:styleId="Footer">
    <w:name w:val="footer"/>
    <w:basedOn w:val="Normal"/>
    <w:link w:val="FooterChar"/>
    <w:uiPriority w:val="99"/>
    <w:unhideWhenUsed/>
    <w:rsid w:val="000D2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621"/>
  </w:style>
  <w:style w:type="character" w:customStyle="1" w:styleId="Heading1Char">
    <w:name w:val="Heading 1 Char"/>
    <w:basedOn w:val="DefaultParagraphFont"/>
    <w:link w:val="Heading1"/>
    <w:uiPriority w:val="9"/>
    <w:rsid w:val="000D26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D262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D26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rah.gray13@nhs.net" TargetMode="External"/><Relationship Id="rId2" Type="http://schemas.openxmlformats.org/officeDocument/2006/relationships/hyperlink" Target="mailto:Jan.malone@northumbria-healthcare.nhs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Platten Julie (RVW) Critical Care Network</dc:creator>
  <cp:lastModifiedBy>Platten Julie (RVW) Critical Care Network</cp:lastModifiedBy>
  <cp:revision>2</cp:revision>
  <dcterms:created xsi:type="dcterms:W3CDTF">2024-02-13T15:40:00Z</dcterms:created>
  <dcterms:modified xsi:type="dcterms:W3CDTF">2024-02-13T15:40:00Z</dcterms:modified>
</cp:coreProperties>
</file>