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99" w:rsidRDefault="00C54699"/>
    <w:p w:rsidR="00C54699" w:rsidRDefault="00C54699">
      <w:r>
        <w:t xml:space="preserve">Ventilator Resources </w:t>
      </w:r>
    </w:p>
    <w:p w:rsidR="00A320F7" w:rsidRDefault="00C54699">
      <w:hyperlink r:id="rId4" w:anchor="ventilation" w:tgtFrame="_blank" w:history="1">
        <w:r>
          <w:rPr>
            <w:rStyle w:val="Hyperlink"/>
            <w:rFonts w:ascii="Calibri" w:hAnsi="Calibri"/>
            <w:color w:val="0563C1"/>
            <w:shd w:val="clear" w:color="auto" w:fill="FFFFFF"/>
          </w:rPr>
          <w:t>https://www.draeger.com/en_corp/Corporate/Coronavirus-C</w:t>
        </w:r>
        <w:bookmarkStart w:id="0" w:name="_GoBack"/>
        <w:bookmarkEnd w:id="0"/>
        <w:r>
          <w:rPr>
            <w:rStyle w:val="Hyperlink"/>
            <w:rFonts w:ascii="Calibri" w:hAnsi="Calibri"/>
            <w:color w:val="0563C1"/>
            <w:shd w:val="clear" w:color="auto" w:fill="FFFFFF"/>
          </w:rPr>
          <w:t>OVID-19#ventilation</w:t>
        </w:r>
      </w:hyperlink>
    </w:p>
    <w:sectPr w:rsidR="00A3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99"/>
    <w:rsid w:val="00630785"/>
    <w:rsid w:val="00A269BA"/>
    <w:rsid w:val="00C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A5FF"/>
  <w15:chartTrackingRefBased/>
  <w15:docId w15:val="{DAD6294B-DC50-4BCA-9E27-B78EDBD5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aeger.com/en_corp/Corporate/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 Julie (RVW) Critical Care Network</dc:creator>
  <cp:keywords/>
  <dc:description/>
  <cp:lastModifiedBy>Platten Julie (RVW) Critical Care Network</cp:lastModifiedBy>
  <cp:revision>1</cp:revision>
  <dcterms:created xsi:type="dcterms:W3CDTF">2020-03-30T10:19:00Z</dcterms:created>
  <dcterms:modified xsi:type="dcterms:W3CDTF">2020-03-30T10:23:00Z</dcterms:modified>
</cp:coreProperties>
</file>